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3F" w:rsidRDefault="00625B3F" w:rsidP="00625B3F">
      <w:pPr>
        <w:pStyle w:val="Kop1"/>
        <w:shd w:val="clear" w:color="auto" w:fill="F2F2F2"/>
        <w:spacing w:before="0" w:after="390" w:line="600" w:lineRule="atLeast"/>
        <w:rPr>
          <w:rFonts w:ascii="Raleway" w:hAnsi="Raleway"/>
          <w:color w:val="1B3885"/>
          <w:sz w:val="45"/>
          <w:szCs w:val="45"/>
        </w:rPr>
      </w:pPr>
      <w:r>
        <w:rPr>
          <w:rFonts w:ascii="Raleway" w:hAnsi="Raleway"/>
          <w:b/>
          <w:bCs/>
          <w:color w:val="1B3885"/>
          <w:sz w:val="45"/>
          <w:szCs w:val="45"/>
        </w:rPr>
        <w:t>Intoxicaties</w:t>
      </w:r>
    </w:p>
    <w:p w:rsidR="00625B3F" w:rsidRPr="00625B3F" w:rsidRDefault="00625B3F" w:rsidP="00625B3F">
      <w:pPr>
        <w:pStyle w:val="Normaalweb"/>
        <w:shd w:val="clear" w:color="auto" w:fill="F2F2F2"/>
        <w:spacing w:before="0" w:beforeAutospacing="0" w:after="150" w:afterAutospacing="0"/>
        <w:rPr>
          <w:rFonts w:ascii="Raleway" w:hAnsi="Raleway"/>
          <w:color w:val="2D2D2D"/>
          <w:sz w:val="22"/>
          <w:szCs w:val="22"/>
        </w:rPr>
      </w:pPr>
      <w:r w:rsidRPr="00625B3F">
        <w:rPr>
          <w:rFonts w:ascii="Raleway" w:hAnsi="Raleway"/>
          <w:color w:val="2D2D2D"/>
          <w:sz w:val="22"/>
          <w:szCs w:val="22"/>
        </w:rPr>
        <w:t>Op de praktijk gaat een man voor u zitten, die zich niet lekker voelt, 20 jaar oud, beetje misselijk, iets rode ogen, wat onrustig en snel geïrriteerd. Wat gaat u doen? Verder uitvragen naar algehele gezondheid, medicatiegebruik? Daar komt niet veel uit.</w:t>
      </w:r>
    </w:p>
    <w:p w:rsidR="00625B3F" w:rsidRPr="00625B3F" w:rsidRDefault="00625B3F" w:rsidP="00625B3F">
      <w:pPr>
        <w:pStyle w:val="Normaalweb"/>
        <w:shd w:val="clear" w:color="auto" w:fill="F2F2F2"/>
        <w:spacing w:before="0" w:beforeAutospacing="0" w:after="150" w:afterAutospacing="0"/>
        <w:rPr>
          <w:rFonts w:ascii="Raleway" w:hAnsi="Raleway"/>
          <w:color w:val="2D2D2D"/>
          <w:sz w:val="22"/>
          <w:szCs w:val="22"/>
        </w:rPr>
      </w:pPr>
      <w:r w:rsidRPr="00625B3F">
        <w:rPr>
          <w:rFonts w:ascii="Raleway" w:hAnsi="Raleway"/>
          <w:color w:val="2D2D2D"/>
          <w:sz w:val="22"/>
          <w:szCs w:val="22"/>
        </w:rPr>
        <w:t xml:space="preserve"> Of er belt een man van 45 jaar die zegt een olifanten-slaapmiddel te hebben gedronken en hij wordt nu wat rillering en voelt zich heel erg moe. U reageert verrast als </w:t>
      </w:r>
      <w:proofErr w:type="spellStart"/>
      <w:r w:rsidRPr="00625B3F">
        <w:rPr>
          <w:rFonts w:ascii="Raleway" w:hAnsi="Raleway"/>
          <w:color w:val="2D2D2D"/>
          <w:sz w:val="22"/>
          <w:szCs w:val="22"/>
        </w:rPr>
        <w:t>triagist</w:t>
      </w:r>
      <w:proofErr w:type="spellEnd"/>
      <w:r w:rsidRPr="00625B3F">
        <w:rPr>
          <w:rFonts w:ascii="Raleway" w:hAnsi="Raleway"/>
          <w:color w:val="2D2D2D"/>
          <w:sz w:val="22"/>
          <w:szCs w:val="22"/>
        </w:rPr>
        <w:t>. Verder uitvragen naar algehele gezondheid, medicatiegebruik? Daar komt niet veel uit.</w:t>
      </w:r>
    </w:p>
    <w:p w:rsidR="00625B3F" w:rsidRPr="00625B3F" w:rsidRDefault="00625B3F" w:rsidP="00625B3F">
      <w:pPr>
        <w:pStyle w:val="Normaalweb"/>
        <w:shd w:val="clear" w:color="auto" w:fill="F2F2F2"/>
        <w:spacing w:before="0" w:beforeAutospacing="0" w:after="150" w:afterAutospacing="0"/>
        <w:rPr>
          <w:rFonts w:ascii="Raleway" w:hAnsi="Raleway"/>
          <w:color w:val="2D2D2D"/>
          <w:sz w:val="22"/>
          <w:szCs w:val="22"/>
        </w:rPr>
      </w:pPr>
      <w:r w:rsidRPr="00625B3F">
        <w:rPr>
          <w:rFonts w:ascii="Raleway" w:hAnsi="Raleway"/>
          <w:color w:val="2D2D2D"/>
          <w:sz w:val="22"/>
          <w:szCs w:val="22"/>
        </w:rPr>
        <w:t>… en dan ineens: u wilt naar middelenmisbruik vragen! Heel goed, maar hoe doet u dat en weet u er eigenlijk wel wat vanaf?</w:t>
      </w:r>
    </w:p>
    <w:p w:rsidR="00625B3F" w:rsidRPr="00625B3F" w:rsidRDefault="00625B3F" w:rsidP="00625B3F">
      <w:pPr>
        <w:pStyle w:val="Normaalweb"/>
        <w:shd w:val="clear" w:color="auto" w:fill="F2F2F2"/>
        <w:spacing w:before="0" w:beforeAutospacing="0" w:after="150" w:afterAutospacing="0"/>
        <w:rPr>
          <w:rFonts w:ascii="Raleway" w:hAnsi="Raleway"/>
          <w:color w:val="2D2D2D"/>
          <w:sz w:val="22"/>
          <w:szCs w:val="22"/>
        </w:rPr>
      </w:pPr>
      <w:r w:rsidRPr="00625B3F">
        <w:rPr>
          <w:rFonts w:ascii="Raleway" w:hAnsi="Raleway"/>
          <w:color w:val="2D2D2D"/>
          <w:sz w:val="22"/>
          <w:szCs w:val="22"/>
        </w:rPr>
        <w:t>In deze nascholing willen wij u meenemen in de wereld van de alcohol, drugs en gokken of gamen. We gaan terug in de tijd, geven aan wat er te koop is (en wat het kost!).</w:t>
      </w:r>
    </w:p>
    <w:p w:rsidR="00625B3F" w:rsidRPr="00625B3F" w:rsidRDefault="00625B3F" w:rsidP="00625B3F">
      <w:pPr>
        <w:pStyle w:val="Normaalweb"/>
        <w:shd w:val="clear" w:color="auto" w:fill="F2F2F2"/>
        <w:spacing w:before="0" w:beforeAutospacing="0" w:after="150" w:afterAutospacing="0"/>
        <w:rPr>
          <w:rFonts w:ascii="Raleway" w:hAnsi="Raleway"/>
          <w:color w:val="2D2D2D"/>
          <w:sz w:val="22"/>
          <w:szCs w:val="22"/>
        </w:rPr>
      </w:pPr>
      <w:r w:rsidRPr="00625B3F">
        <w:rPr>
          <w:rFonts w:ascii="Raleway" w:hAnsi="Raleway"/>
          <w:color w:val="2D2D2D"/>
          <w:sz w:val="22"/>
          <w:szCs w:val="22"/>
        </w:rPr>
        <w:t>U leert te herkennen en signaleren welke effecten en acute situaties kunnen voorkomen bij de meest voorkomende middelen. Tot slot wijzen we u op de huidige trends en geven tips op welke wijze het best een gesprek over middelenmisbruik is te voeren.</w:t>
      </w:r>
    </w:p>
    <w:p w:rsidR="00625B3F" w:rsidRPr="00625B3F" w:rsidRDefault="00625B3F" w:rsidP="00625B3F">
      <w:pPr>
        <w:pStyle w:val="Normaalweb"/>
        <w:shd w:val="clear" w:color="auto" w:fill="F2F2F2"/>
        <w:spacing w:before="0" w:beforeAutospacing="0" w:after="150" w:afterAutospacing="0"/>
        <w:rPr>
          <w:rFonts w:ascii="Raleway" w:hAnsi="Raleway"/>
          <w:color w:val="2D2D2D"/>
          <w:sz w:val="22"/>
          <w:szCs w:val="22"/>
        </w:rPr>
      </w:pPr>
      <w:r w:rsidRPr="00625B3F">
        <w:rPr>
          <w:rFonts w:ascii="Raleway" w:hAnsi="Raleway"/>
          <w:color w:val="2D2D2D"/>
          <w:sz w:val="22"/>
          <w:szCs w:val="22"/>
        </w:rPr>
        <w:t>Het wordt een drukke leerzame avond met veel interactie, want u moet na deze avond met bovenstaande problematiek beter om kunnen gaan.</w:t>
      </w:r>
    </w:p>
    <w:p w:rsidR="00625B3F" w:rsidRPr="00625B3F" w:rsidRDefault="00625B3F" w:rsidP="00625B3F">
      <w:pPr>
        <w:shd w:val="clear" w:color="auto" w:fill="FFFFFF"/>
        <w:spacing w:after="375" w:line="300" w:lineRule="atLeast"/>
        <w:outlineLvl w:val="2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625B3F">
        <w:rPr>
          <w:rFonts w:ascii="Raleway" w:eastAsia="Times New Roman" w:hAnsi="Raleway" w:cs="Times New Roman"/>
          <w:b/>
          <w:bCs/>
          <w:color w:val="1B3885"/>
          <w:sz w:val="30"/>
          <w:szCs w:val="30"/>
          <w:lang w:eastAsia="nl-NL"/>
        </w:rPr>
        <w:t>Programma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7260"/>
      </w:tblGrid>
      <w:tr w:rsidR="00625B3F" w:rsidRPr="00625B3F" w:rsidTr="00625B3F"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 xml:space="preserve">19.00-19.45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 xml:space="preserve">   </w:t>
            </w:r>
            <w:r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 xml:space="preserve"> 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 xml:space="preserve">Een stukje ‘middelen geschiedenis’ + kennisquiz meest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br/>
              <w:t xml:space="preserve">    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>voorkomende middelen/gokken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 xml:space="preserve">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 xml:space="preserve">hun effecten en waarom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 xml:space="preserve">    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>nemen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br/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 xml:space="preserve">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 xml:space="preserve">     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>mensen deze middelen?</w:t>
            </w:r>
          </w:p>
        </w:tc>
      </w:tr>
      <w:tr w:rsidR="00625B3F" w:rsidRPr="00625B3F" w:rsidTr="00625B3F"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 xml:space="preserve">19.45-20.30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lang w:eastAsia="nl-NL"/>
              </w:rPr>
              <w:t xml:space="preserve">   Schadelijke gevolgen middelen en wanneer wordt het ‘echt’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br/>
              <w:t xml:space="preserve">   </w:t>
            </w:r>
            <w:r w:rsidRPr="00625B3F">
              <w:rPr>
                <w:rFonts w:ascii="Raleway" w:eastAsia="Times New Roman" w:hAnsi="Raleway" w:cs="Times New Roman"/>
                <w:lang w:eastAsia="nl-NL"/>
              </w:rPr>
              <w:t>gevaarlijk (acute situaties) en hoe te handelen.</w:t>
            </w:r>
          </w:p>
        </w:tc>
      </w:tr>
      <w:tr w:rsidR="00625B3F" w:rsidRPr="00625B3F" w:rsidTr="00625B3F"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 xml:space="preserve">20.30-20.45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lang w:eastAsia="nl-NL"/>
              </w:rPr>
              <w:t>   Pauze</w:t>
            </w:r>
          </w:p>
        </w:tc>
      </w:tr>
      <w:tr w:rsidR="00625B3F" w:rsidRPr="00625B3F" w:rsidTr="00625B3F"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 xml:space="preserve">20.45-21.45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lang w:eastAsia="nl-NL"/>
              </w:rPr>
              <w:t>  ‘live op de praktijk’ (praktijksituaties).</w:t>
            </w:r>
          </w:p>
        </w:tc>
      </w:tr>
      <w:tr w:rsidR="00625B3F" w:rsidRPr="00625B3F" w:rsidTr="00625B3F"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>21.45-22.00 uur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lang w:eastAsia="nl-NL"/>
              </w:rPr>
              <w:t>   Afsluiting en invullen evaluatieformulieren</w:t>
            </w:r>
          </w:p>
        </w:tc>
      </w:tr>
      <w:tr w:rsidR="00625B3F" w:rsidRPr="00625B3F" w:rsidTr="00625B3F"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150" w:line="240" w:lineRule="auto"/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sz w:val="24"/>
                <w:szCs w:val="24"/>
                <w:lang w:eastAsia="nl-NL"/>
              </w:rPr>
              <w:t>22.00 uur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B3F" w:rsidRPr="00625B3F" w:rsidRDefault="00625B3F" w:rsidP="00625B3F">
            <w:pPr>
              <w:spacing w:after="0" w:line="240" w:lineRule="auto"/>
              <w:rPr>
                <w:rFonts w:ascii="Raleway" w:eastAsia="Times New Roman" w:hAnsi="Raleway" w:cs="Times New Roman"/>
                <w:lang w:eastAsia="nl-NL"/>
              </w:rPr>
            </w:pPr>
            <w:r w:rsidRPr="00625B3F">
              <w:rPr>
                <w:rFonts w:ascii="Raleway" w:eastAsia="Times New Roman" w:hAnsi="Raleway" w:cs="Times New Roman"/>
                <w:lang w:eastAsia="nl-NL"/>
              </w:rPr>
              <w:t>   Einde</w:t>
            </w:r>
          </w:p>
        </w:tc>
      </w:tr>
    </w:tbl>
    <w:p w:rsidR="001F49CF" w:rsidRDefault="001F49CF" w:rsidP="00625B3F"/>
    <w:p w:rsidR="00625B3F" w:rsidRDefault="00625B3F" w:rsidP="00625B3F">
      <w:pPr>
        <w:pStyle w:val="Kop3"/>
        <w:shd w:val="clear" w:color="auto" w:fill="F2F2F2"/>
        <w:spacing w:before="210" w:beforeAutospacing="0" w:after="450" w:afterAutospacing="0" w:line="300" w:lineRule="atLeast"/>
        <w:rPr>
          <w:rFonts w:ascii="Raleway" w:hAnsi="Raleway"/>
          <w:color w:val="1B3885"/>
          <w:sz w:val="30"/>
          <w:szCs w:val="30"/>
        </w:rPr>
      </w:pPr>
      <w:r>
        <w:rPr>
          <w:rFonts w:ascii="Raleway" w:hAnsi="Raleway"/>
          <w:color w:val="1B3885"/>
          <w:sz w:val="30"/>
          <w:szCs w:val="30"/>
        </w:rPr>
        <w:t>Opleidingsinformatie</w:t>
      </w:r>
    </w:p>
    <w:p w:rsidR="00625B3F" w:rsidRDefault="00625B3F" w:rsidP="00625B3F">
      <w:pPr>
        <w:numPr>
          <w:ilvl w:val="0"/>
          <w:numId w:val="1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 xml:space="preserve">Doktersassistenten, Huisartsen, </w:t>
      </w:r>
      <w:proofErr w:type="spellStart"/>
      <w:r>
        <w:rPr>
          <w:rFonts w:ascii="Raleway" w:hAnsi="Raleway"/>
          <w:b/>
          <w:bCs/>
          <w:color w:val="E2057C"/>
          <w:sz w:val="20"/>
          <w:szCs w:val="20"/>
        </w:rPr>
        <w:t>Triagisten</w:t>
      </w:r>
      <w:proofErr w:type="spellEnd"/>
    </w:p>
    <w:p w:rsidR="00625B3F" w:rsidRDefault="00625B3F" w:rsidP="00625B3F">
      <w:pPr>
        <w:numPr>
          <w:ilvl w:val="0"/>
          <w:numId w:val="1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>Communicatie, Organisatie, Professionaliteit, Samenwerking</w:t>
      </w:r>
    </w:p>
    <w:p w:rsidR="00625B3F" w:rsidRDefault="00625B3F" w:rsidP="00625B3F">
      <w:pPr>
        <w:numPr>
          <w:ilvl w:val="0"/>
          <w:numId w:val="1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>Woensdag 26 Juni</w:t>
      </w:r>
    </w:p>
    <w:p w:rsidR="00625B3F" w:rsidRDefault="00625B3F" w:rsidP="00625B3F">
      <w:pPr>
        <w:numPr>
          <w:ilvl w:val="0"/>
          <w:numId w:val="1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hyperlink r:id="rId5" w:tgtFrame="_blank" w:history="1">
        <w:r>
          <w:rPr>
            <w:rStyle w:val="Hyperlink"/>
            <w:rFonts w:ascii="Raleway" w:hAnsi="Raleway"/>
            <w:b/>
            <w:bCs/>
            <w:color w:val="E2057C"/>
            <w:sz w:val="20"/>
            <w:szCs w:val="20"/>
          </w:rPr>
          <w:t>Rotterdam, Fonteinkerk</w:t>
        </w:r>
      </w:hyperlink>
    </w:p>
    <w:p w:rsidR="00625B3F" w:rsidRDefault="00625B3F" w:rsidP="00625B3F">
      <w:pPr>
        <w:numPr>
          <w:ilvl w:val="0"/>
          <w:numId w:val="1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>19.00 - 22.00 uur</w:t>
      </w:r>
    </w:p>
    <w:p w:rsidR="00625B3F" w:rsidRDefault="00625B3F" w:rsidP="00625B3F">
      <w:pPr>
        <w:numPr>
          <w:ilvl w:val="0"/>
          <w:numId w:val="1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>3 accreditatiepunten</w:t>
      </w:r>
    </w:p>
    <w:p w:rsidR="00625B3F" w:rsidRDefault="00625B3F" w:rsidP="00625B3F">
      <w:pPr>
        <w:pStyle w:val="productprice"/>
        <w:numPr>
          <w:ilvl w:val="0"/>
          <w:numId w:val="1"/>
        </w:numPr>
        <w:spacing w:before="0" w:after="0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Style w:val="price"/>
          <w:rFonts w:ascii="Raleway" w:hAnsi="Raleway"/>
          <w:b/>
          <w:bCs/>
          <w:color w:val="1B3885"/>
          <w:sz w:val="20"/>
          <w:szCs w:val="20"/>
        </w:rPr>
        <w:t>€ 125,00</w:t>
      </w:r>
    </w:p>
    <w:p w:rsidR="00625B3F" w:rsidRPr="00625B3F" w:rsidRDefault="00625B3F" w:rsidP="00625B3F">
      <w:bookmarkStart w:id="0" w:name="_GoBack"/>
      <w:bookmarkEnd w:id="0"/>
    </w:p>
    <w:sectPr w:rsidR="00625B3F" w:rsidRPr="0062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D5B3B"/>
    <w:multiLevelType w:val="multilevel"/>
    <w:tmpl w:val="4E76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3F"/>
    <w:rsid w:val="001F49CF"/>
    <w:rsid w:val="006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BA76"/>
  <w15:chartTrackingRefBased/>
  <w15:docId w15:val="{64A23D86-A881-47CD-978F-DB72639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5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625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25B3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25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625B3F"/>
    <w:rPr>
      <w:color w:val="0000FF"/>
      <w:u w:val="single"/>
    </w:rPr>
  </w:style>
  <w:style w:type="paragraph" w:customStyle="1" w:styleId="productprice">
    <w:name w:val="productprice"/>
    <w:basedOn w:val="Standaard"/>
    <w:rsid w:val="006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rice">
    <w:name w:val="price"/>
    <w:basedOn w:val="Standaardalinea-lettertype"/>
    <w:rsid w:val="0062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Fonteinkerk%20Terbregselaan%20%203%203055%20TE%20Rotterdam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2019-04-30T14:50:00Z</dcterms:created>
  <dcterms:modified xsi:type="dcterms:W3CDTF">2019-04-30T14:53:00Z</dcterms:modified>
</cp:coreProperties>
</file>